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1F8" w:rsidRPr="00834203" w:rsidRDefault="002621F8" w:rsidP="002621F8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21F8" w:rsidTr="002621F8">
        <w:tc>
          <w:tcPr>
            <w:tcW w:w="3511" w:type="dxa"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621F8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2621F8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 xml:space="preserve">Принята решением педагогического совета протокол 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 xml:space="preserve">от </w:t>
            </w:r>
            <w:proofErr w:type="gramStart"/>
            <w:r w:rsidRPr="002621F8">
              <w:rPr>
                <w:rFonts w:ascii="Times New Roman" w:hAnsi="Times New Roman"/>
              </w:rPr>
              <w:t>28  августа</w:t>
            </w:r>
            <w:proofErr w:type="gramEnd"/>
            <w:r w:rsidRPr="002621F8">
              <w:rPr>
                <w:rFonts w:ascii="Times New Roman" w:hAnsi="Times New Roman"/>
              </w:rPr>
              <w:t xml:space="preserve"> 2025 г. № 1 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>Рассмотрена на заседании МО</w:t>
            </w:r>
            <w:r w:rsidRPr="002621F8">
              <w:rPr>
                <w:rFonts w:ascii="Times New Roman" w:hAnsi="Times New Roman"/>
              </w:rPr>
              <w:br/>
              <w:t xml:space="preserve">протокол </w:t>
            </w:r>
            <w:r w:rsidRPr="002621F8">
              <w:rPr>
                <w:rFonts w:ascii="Times New Roman" w:hAnsi="Times New Roman"/>
              </w:rP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621F8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 xml:space="preserve">«Утверждена» </w:t>
            </w:r>
            <w:r w:rsidRPr="002621F8">
              <w:rPr>
                <w:rFonts w:ascii="Times New Roman" w:hAnsi="Times New Roman"/>
              </w:rPr>
              <w:br/>
              <w:t xml:space="preserve">директор ГКОУ 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>«Волгоградская школа-интернат №2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>________ (</w:t>
            </w:r>
            <w:proofErr w:type="spellStart"/>
            <w:r w:rsidRPr="002621F8">
              <w:rPr>
                <w:rFonts w:ascii="Times New Roman" w:hAnsi="Times New Roman"/>
              </w:rPr>
              <w:t>А.М.Небыков</w:t>
            </w:r>
            <w:proofErr w:type="spellEnd"/>
            <w:r w:rsidRPr="002621F8">
              <w:rPr>
                <w:rFonts w:ascii="Times New Roman" w:hAnsi="Times New Roman"/>
              </w:rPr>
              <w:t>)</w:t>
            </w:r>
          </w:p>
        </w:tc>
      </w:tr>
      <w:tr w:rsidR="002621F8" w:rsidTr="002621F8">
        <w:tc>
          <w:tcPr>
            <w:tcW w:w="3511" w:type="dxa"/>
          </w:tcPr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>Введена в действие приказом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  <w:r w:rsidRPr="002621F8">
              <w:rPr>
                <w:rFonts w:ascii="Times New Roman" w:hAnsi="Times New Roman"/>
              </w:rPr>
              <w:t>от 28 августа   2025 г. № 312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</w:rPr>
            </w:pPr>
          </w:p>
        </w:tc>
      </w:tr>
    </w:tbl>
    <w:p w:rsidR="00380EA9" w:rsidRPr="00D20131" w:rsidRDefault="00380EA9" w:rsidP="002621F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380EA9" w:rsidRPr="00D20131" w:rsidRDefault="00380EA9" w:rsidP="00380EA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 w:rsidRPr="00D2013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80EA9" w:rsidRPr="00D20131" w:rsidRDefault="00380EA9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380EA9" w:rsidRDefault="00FC5240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380EA9" w:rsidRPr="00D20131" w:rsidRDefault="001810DD" w:rsidP="00380EA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«коммуникаци</w:t>
      </w:r>
      <w:r w:rsidR="00FC5240">
        <w:rPr>
          <w:rFonts w:ascii="Times New Roman" w:eastAsia="Times New Roman" w:hAnsi="Times New Roman" w:cs="Times New Roman"/>
          <w:b/>
          <w:sz w:val="32"/>
          <w:lang w:eastAsia="ru-RU"/>
        </w:rPr>
        <w:t>я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>, правил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социального поведения»</w:t>
      </w:r>
    </w:p>
    <w:p w:rsidR="00380EA9" w:rsidRDefault="008A1F84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9</w:t>
      </w:r>
      <w:r w:rsidR="00380EA9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proofErr w:type="gramStart"/>
      <w:r w:rsidR="00380EA9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>« В</w:t>
      </w:r>
      <w:proofErr w:type="gramEnd"/>
      <w:r w:rsidR="00380EA9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1810DD">
        <w:rPr>
          <w:rFonts w:ascii="Times New Roman" w:eastAsia="Times New Roman" w:hAnsi="Times New Roman" w:cs="Times New Roman"/>
          <w:b/>
          <w:sz w:val="32"/>
          <w:lang w:eastAsia="ru-RU"/>
        </w:rPr>
        <w:t>» класс</w:t>
      </w:r>
    </w:p>
    <w:p w:rsidR="001810DD" w:rsidRDefault="001810DD" w:rsidP="001810DD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sz w:val="32"/>
        </w:rPr>
        <w:t>(</w:t>
      </w:r>
      <w:r>
        <w:rPr>
          <w:rFonts w:ascii="Times New Roman" w:hAnsi="Times New Roman"/>
          <w:b/>
          <w:bCs/>
          <w:sz w:val="32"/>
        </w:rPr>
        <w:t>в соответствии с АООП УО (вариант 2))</w:t>
      </w:r>
    </w:p>
    <w:p w:rsidR="00380EA9" w:rsidRDefault="00380EA9" w:rsidP="001810DD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380EA9" w:rsidRPr="007306F4" w:rsidRDefault="00380EA9" w:rsidP="001810DD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 w:rsidRPr="007306F4">
        <w:rPr>
          <w:rFonts w:ascii="Times New Roman" w:eastAsia="Times New Roman" w:hAnsi="Times New Roman" w:cs="Times New Roman"/>
          <w:sz w:val="32"/>
          <w:lang w:eastAsia="ru-RU"/>
        </w:rPr>
        <w:t xml:space="preserve">Разработала: </w:t>
      </w:r>
    </w:p>
    <w:p w:rsidR="00C83996" w:rsidRPr="007306F4" w:rsidRDefault="00380EA9" w:rsidP="00380EA9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proofErr w:type="spellStart"/>
      <w:r w:rsidRPr="007306F4">
        <w:rPr>
          <w:rFonts w:ascii="Times New Roman" w:eastAsia="Times New Roman" w:hAnsi="Times New Roman" w:cs="Times New Roman"/>
          <w:sz w:val="32"/>
          <w:lang w:eastAsia="ru-RU"/>
        </w:rPr>
        <w:t>Шахпазова</w:t>
      </w:r>
      <w:proofErr w:type="spellEnd"/>
      <w:r w:rsidRPr="007306F4">
        <w:rPr>
          <w:rFonts w:ascii="Times New Roman" w:eastAsia="Times New Roman" w:hAnsi="Times New Roman" w:cs="Times New Roman"/>
          <w:sz w:val="32"/>
          <w:lang w:eastAsia="ru-RU"/>
        </w:rPr>
        <w:t xml:space="preserve"> Татьяна Леонидовна</w:t>
      </w:r>
    </w:p>
    <w:p w:rsidR="001810DD" w:rsidRDefault="001810DD" w:rsidP="00173903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996" w:rsidRPr="00173903" w:rsidRDefault="00C83996" w:rsidP="0017390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D7755" w:rsidRDefault="002D7755" w:rsidP="002D7755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внеурочной деятельности «коммуникация, правила социального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поведения</w:t>
      </w:r>
      <w:r w:rsidR="00EC1F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F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621F8" w:rsidRPr="001D6D01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621F8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2621F8" w:rsidRPr="001D6D01" w:rsidRDefault="002621F8" w:rsidP="002621F8">
      <w:pPr>
        <w:pStyle w:val="ab"/>
        <w:numPr>
          <w:ilvl w:val="0"/>
          <w:numId w:val="2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621F8" w:rsidRDefault="002621F8" w:rsidP="002D7755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21F8" w:rsidRDefault="002621F8" w:rsidP="002D7755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3996" w:rsidRPr="00EC1F6D" w:rsidRDefault="00C83996" w:rsidP="00EC1F6D">
      <w:pPr>
        <w:spacing w:after="15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1F6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цель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7A6A25" w:rsidRPr="00EC1F6D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 адапт</w:t>
      </w:r>
      <w:r w:rsidR="007A6A25" w:rsidRPr="00EC1F6D">
        <w:rPr>
          <w:rFonts w:ascii="Times New Roman" w:hAnsi="Times New Roman" w:cs="Times New Roman"/>
          <w:color w:val="000000"/>
          <w:sz w:val="28"/>
          <w:szCs w:val="28"/>
        </w:rPr>
        <w:t>ации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 к жизни в социуме, активно включиться в нее, формирова</w:t>
      </w:r>
      <w:r w:rsidR="007A6A25" w:rsidRPr="00EC1F6D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 у ребенка адекватны</w:t>
      </w:r>
      <w:r w:rsidR="007A6A25" w:rsidRPr="00EC1F6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</w:t>
      </w:r>
      <w:r w:rsidR="007A6A25" w:rsidRPr="00EC1F6D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EC1F6D">
        <w:rPr>
          <w:rFonts w:ascii="Times New Roman" w:hAnsi="Times New Roman" w:cs="Times New Roman"/>
          <w:color w:val="000000"/>
          <w:sz w:val="28"/>
          <w:szCs w:val="28"/>
        </w:rPr>
        <w:t>о бытовой и социальной сферах жизни человека. Достижение этих целей делает достаточно комфортной жизнь ребенка, повышает его статус в семье, обогащает его знаниями и умениями, которые позволяют расширить круг общения. Занятия по коммуникации и правила поведения призваны создать прочную базу для полноценной самостоятельной жизни после окончания школы.</w:t>
      </w:r>
    </w:p>
    <w:p w:rsidR="007A6A25" w:rsidRDefault="007A6A25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рукотворными объектами и социальными явлениями окружающей действительности (выделять их характерные признаки, объединять в группы по этим признакам, устанавливать связи между ними);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соотносить свое поведение и поступки других людей с нравственными ценностями и общепринятыми нормами поведения;</w:t>
      </w:r>
    </w:p>
    <w:p w:rsidR="00702567" w:rsidRPr="008C2F54" w:rsidRDefault="00702567" w:rsidP="0070256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ориентироваться в различных жизненных ситуациях (избегать риски и угрозы его жизни и здоровью, быть внимательным и осторожным на улице, дома, в школе).</w:t>
      </w:r>
    </w:p>
    <w:p w:rsidR="00702567" w:rsidRPr="007A6A25" w:rsidRDefault="00702567" w:rsidP="00823CC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3CCF" w:rsidRPr="004C74D3" w:rsidRDefault="00823CCF" w:rsidP="00823CCF">
      <w:pPr>
        <w:spacing w:after="0"/>
        <w:rPr>
          <w:rFonts w:ascii="Times New Roman" w:hAnsi="Times New Roman"/>
          <w:sz w:val="28"/>
          <w:szCs w:val="28"/>
        </w:rPr>
      </w:pPr>
      <w:r w:rsidRPr="004C74D3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823CCF" w:rsidRPr="004C74D3" w:rsidTr="00823CCF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4C74D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823C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Правила и культура поведения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Улица и транспорт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Моя семья,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P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мой дом и безопасность в нём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Правила безопасности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Профориентация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CCF" w:rsidRPr="004C74D3" w:rsidTr="00823CCF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23CCF" w:rsidRDefault="00823CCF" w:rsidP="00823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CCF" w:rsidRPr="004C74D3" w:rsidRDefault="004063A8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CCF" w:rsidRPr="004C74D3" w:rsidTr="00823CCF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23CCF" w:rsidRPr="004C74D3" w:rsidRDefault="00823CCF" w:rsidP="0082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4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3CCF" w:rsidRPr="004C74D3" w:rsidRDefault="001810DD" w:rsidP="0082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23CCF" w:rsidRPr="00ED5BB9" w:rsidRDefault="00823CCF" w:rsidP="00823CC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</w:t>
      </w:r>
      <w:r w:rsidR="008A1F84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классе – </w:t>
      </w:r>
      <w:r w:rsidR="001810D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неделю – 34 учебных недели – всего </w:t>
      </w:r>
      <w:r w:rsidR="001810DD">
        <w:rPr>
          <w:rFonts w:ascii="Times New Roman" w:eastAsia="Calibri" w:hAnsi="Times New Roman" w:cs="Times New Roman"/>
          <w:sz w:val="28"/>
          <w:szCs w:val="28"/>
        </w:rPr>
        <w:t>68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1810DD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</w:t>
      </w:r>
    </w:p>
    <w:tbl>
      <w:tblPr>
        <w:tblW w:w="6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</w:tblGrid>
      <w:tr w:rsidR="00C83996" w:rsidRPr="005E031D" w:rsidTr="00C83996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Правила и культура поведения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школе.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улице.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общественных местах.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транспорте.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этикета.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противопожарной безопасности.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на водоемах.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лесу</w:t>
            </w:r>
          </w:p>
          <w:p w:rsidR="00C83996" w:rsidRPr="005E031D" w:rsidRDefault="00C83996" w:rsidP="005E031D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растения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Улица и транспорт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транспорта.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Пассажирский транспорт.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Экскурсия: «Городской транспорт»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пассажирским транспортом.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экстренных служб.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знаки.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улице «Если я потерялся».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Экскурсия: «Изучаем дорожные знаки»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Моя семья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дома.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постоянных поручений.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взрослым и младшим членам </w:t>
      </w: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семьи..</w:t>
      </w:r>
      <w:proofErr w:type="gramEnd"/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«Мои обязанности в семье»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о старых и больных членах семьи. Уход за больным.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Мой дом и безопасность в нём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от дома до школы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Подъезд и лифт.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и балкон.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химия. Осторожно, яд!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безопасности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противопожарной безопасности.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экстренных вызовов. 01, 02, 03, 04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«Я один дома»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Профориентация.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основных профессий,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моих родителей.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полицейский.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Профессия: врач. Обращение за помощью.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разбор стихотворения С. Михалкова «А что у вас?»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Торговля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магазинов. Их назначение.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«Продукты»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 «Канцтовары»</w:t>
      </w:r>
    </w:p>
    <w:p w:rsidR="00C83996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Покупка в магазине штучных товаров.</w:t>
      </w:r>
    </w:p>
    <w:p w:rsidR="00725AD5" w:rsidRDefault="00725AD5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5AD5" w:rsidRPr="005E031D" w:rsidRDefault="00725AD5" w:rsidP="00725AD5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усвоению программы 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жидаемые (возможные) результаты):</w:t>
      </w:r>
    </w:p>
    <w:p w:rsidR="00725AD5" w:rsidRPr="005E031D" w:rsidRDefault="00725AD5" w:rsidP="00725AD5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Предполагаемые результаты реализации программы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Учащиеся должны иметь представление:</w:t>
      </w:r>
    </w:p>
    <w:p w:rsidR="00725AD5" w:rsidRPr="005E031D" w:rsidRDefault="00725AD5" w:rsidP="00725AD5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нравственных</w:t>
      </w:r>
      <w:proofErr w:type="gram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нормах поведения; </w:t>
      </w:r>
    </w:p>
    <w:p w:rsidR="00725AD5" w:rsidRPr="005E031D" w:rsidRDefault="00725AD5" w:rsidP="00725AD5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своих желаниях, потребностях, чертах своего характера, о своих достоинствах и недостатках;</w:t>
      </w:r>
    </w:p>
    <w:p w:rsidR="00725AD5" w:rsidRPr="005E031D" w:rsidRDefault="00725AD5" w:rsidP="00725AD5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конфликтах и способах их разрешения;</w:t>
      </w:r>
    </w:p>
    <w:p w:rsidR="00725AD5" w:rsidRPr="005E031D" w:rsidRDefault="00725AD5" w:rsidP="00725AD5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моделях коммуникативного поведения;</w:t>
      </w:r>
    </w:p>
    <w:p w:rsidR="00725AD5" w:rsidRPr="005E031D" w:rsidRDefault="00725AD5" w:rsidP="00725AD5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правилах поведения в различных ситуациях: в школе, в магазине, на улице, в транспорте и др.;</w:t>
      </w:r>
    </w:p>
    <w:p w:rsidR="006D449F" w:rsidRPr="00FB6830" w:rsidRDefault="006D449F" w:rsidP="006D449F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bCs/>
          <w:sz w:val="28"/>
          <w:szCs w:val="28"/>
        </w:rPr>
        <w:t> </w:t>
      </w: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p w:rsidR="006D449F" w:rsidRPr="00FB6830" w:rsidRDefault="006D449F" w:rsidP="006D449F">
      <w:pPr>
        <w:pStyle w:val="a3"/>
        <w:jc w:val="both"/>
        <w:rPr>
          <w:b/>
          <w:sz w:val="28"/>
          <w:szCs w:val="28"/>
        </w:rPr>
      </w:pPr>
      <w:r w:rsidRPr="00FB6830">
        <w:rPr>
          <w:sz w:val="28"/>
          <w:szCs w:val="28"/>
        </w:rPr>
        <w:t xml:space="preserve"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FB6830">
        <w:rPr>
          <w:sz w:val="28"/>
          <w:szCs w:val="28"/>
        </w:rPr>
        <w:t>сформированности</w:t>
      </w:r>
      <w:proofErr w:type="spellEnd"/>
      <w:r w:rsidRPr="00FB6830">
        <w:rPr>
          <w:sz w:val="28"/>
          <w:szCs w:val="28"/>
        </w:rPr>
        <w:t xml:space="preserve">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6D449F" w:rsidRPr="00FB6830" w:rsidRDefault="006D449F" w:rsidP="006D449F">
      <w:pPr>
        <w:pStyle w:val="a3"/>
        <w:jc w:val="center"/>
        <w:rPr>
          <w:b/>
          <w:sz w:val="28"/>
          <w:szCs w:val="28"/>
        </w:rPr>
      </w:pP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6D449F" w:rsidRPr="00FB6830" w:rsidTr="00CD547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6D449F" w:rsidRPr="00FB6830" w:rsidTr="00CD5476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 </w:t>
            </w:r>
          </w:p>
        </w:tc>
      </w:tr>
      <w:tr w:rsidR="006D449F" w:rsidRPr="00FB6830" w:rsidTr="00CD547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FB6830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FB6830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:rsidR="006D449F" w:rsidRPr="00FB6830" w:rsidRDefault="006D449F" w:rsidP="00CD5476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:rsidR="006D449F" w:rsidRPr="00FB6830" w:rsidRDefault="006D449F" w:rsidP="00CD5476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дд</w:t>
            </w:r>
            <w:proofErr w:type="spellEnd"/>
          </w:p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</w:t>
            </w:r>
          </w:p>
          <w:p w:rsidR="006D449F" w:rsidRPr="00FB6830" w:rsidRDefault="006D449F" w:rsidP="00CD547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дн</w:t>
            </w:r>
            <w:proofErr w:type="spellEnd"/>
          </w:p>
        </w:tc>
      </w:tr>
      <w:tr w:rsidR="006D449F" w:rsidRPr="00FB6830" w:rsidTr="00CD547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49F" w:rsidRPr="00FB6830" w:rsidRDefault="006D449F" w:rsidP="00CD5476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6D449F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по подражанию или по образцу</w:t>
            </w:r>
          </w:p>
          <w:p w:rsidR="006D449F" w:rsidRPr="00FB6830" w:rsidRDefault="006D449F" w:rsidP="006D449F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 с ошибками</w:t>
            </w:r>
          </w:p>
          <w:p w:rsidR="006D449F" w:rsidRPr="00FB6830" w:rsidRDefault="006D449F" w:rsidP="006D449F">
            <w:pPr>
              <w:numPr>
                <w:ilvl w:val="0"/>
                <w:numId w:val="24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до</w:t>
            </w:r>
          </w:p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сш</w:t>
            </w:r>
            <w:proofErr w:type="spellEnd"/>
          </w:p>
          <w:p w:rsidR="006D449F" w:rsidRPr="00FB6830" w:rsidRDefault="006D449F" w:rsidP="00CD547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6D449F" w:rsidRPr="00FB6830" w:rsidTr="00CD5476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proofErr w:type="spellStart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</w:t>
            </w:r>
            <w:proofErr w:type="spellEnd"/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 xml:space="preserve"> представлений</w:t>
            </w:r>
          </w:p>
        </w:tc>
      </w:tr>
      <w:tr w:rsidR="006D449F" w:rsidRPr="00FB6830" w:rsidTr="00CD547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49F" w:rsidRPr="00FB6830" w:rsidRDefault="006D449F" w:rsidP="00CD5476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</w:t>
            </w:r>
          </w:p>
        </w:tc>
      </w:tr>
      <w:tr w:rsidR="006D449F" w:rsidRPr="00FB6830" w:rsidTr="00CD547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49F" w:rsidRPr="00FB6830" w:rsidRDefault="006D449F" w:rsidP="00CD5476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?</w:t>
            </w:r>
          </w:p>
        </w:tc>
      </w:tr>
      <w:tr w:rsidR="006D449F" w:rsidRPr="00FB6830" w:rsidTr="00CD547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49F" w:rsidRPr="00FB6830" w:rsidRDefault="006D449F" w:rsidP="00CD5476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:rsidR="006D449F" w:rsidRPr="00FB6830" w:rsidRDefault="006D449F" w:rsidP="006D4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по прямой подсказке</w:t>
            </w:r>
          </w:p>
          <w:p w:rsidR="006D449F" w:rsidRPr="00FB6830" w:rsidRDefault="006D449F" w:rsidP="006D4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6D449F" w:rsidRPr="00FB6830" w:rsidRDefault="006D449F" w:rsidP="006D449F">
            <w:pPr>
              <w:numPr>
                <w:ilvl w:val="0"/>
                <w:numId w:val="25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FB6830"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  <w:p w:rsidR="006D449F" w:rsidRPr="00FB6830" w:rsidRDefault="006D449F" w:rsidP="00CD5476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</w:t>
            </w:r>
          </w:p>
          <w:p w:rsidR="006D449F" w:rsidRPr="00FB6830" w:rsidRDefault="006D449F" w:rsidP="00CD5476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:rsidR="006D449F" w:rsidRPr="00FB6830" w:rsidRDefault="006D449F" w:rsidP="006D449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D449F" w:rsidRDefault="006D449F" w:rsidP="006D44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6D449F" w:rsidRDefault="006D449F" w:rsidP="006D44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725AD5" w:rsidRPr="005E031D" w:rsidRDefault="00725AD5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72423B" w:rsidRDefault="0072423B" w:rsidP="0072423B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 w:rsidRPr="0011592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54"/>
        <w:gridCol w:w="3999"/>
      </w:tblGrid>
      <w:tr w:rsidR="0072423B" w:rsidRPr="00CF6026" w:rsidTr="00CD7060">
        <w:trPr>
          <w:jc w:val="center"/>
        </w:trPr>
        <w:tc>
          <w:tcPr>
            <w:tcW w:w="5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БУД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и состав БУД по годам обучения</w:t>
            </w:r>
          </w:p>
        </w:tc>
      </w:tr>
      <w:tr w:rsidR="0072423B" w:rsidRPr="00CF6026" w:rsidTr="00CD706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423B" w:rsidRPr="00CF6026" w:rsidRDefault="0072423B" w:rsidP="00CD706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8A1F84" w:rsidP="00CD706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730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2423B" w:rsidRPr="00CF6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423B" w:rsidRPr="00CF6026" w:rsidTr="00CD7060">
        <w:trPr>
          <w:trHeight w:val="1036"/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приветствовать однокла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ссников при встрече, прощаться;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заданий.</w:t>
            </w:r>
          </w:p>
          <w:p w:rsidR="0072423B" w:rsidRPr="00CF6026" w:rsidRDefault="0072423B" w:rsidP="00CD7060">
            <w:pPr>
              <w:spacing w:after="9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64F">
              <w:rPr>
                <w:rFonts w:ascii="Times New Roman" w:hAnsi="Times New Roman" w:cs="Times New Roman"/>
                <w:sz w:val="28"/>
                <w:szCs w:val="28"/>
              </w:rPr>
              <w:t>радоваться вместе с детьми;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действие способом рука-в-руке;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-подражать действиям, выполняемыми педагогом;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BA364F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72423B" w:rsidRPr="00CF6026" w:rsidRDefault="0072423B" w:rsidP="00CD70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 w:rsidRPr="00CF6026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умение выполнять действия по образцу и по 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подражанию.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72423B" w:rsidRPr="00CF6026" w:rsidTr="00CD7060">
        <w:trPr>
          <w:jc w:val="center"/>
        </w:trPr>
        <w:tc>
          <w:tcPr>
            <w:tcW w:w="5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2423B" w:rsidRPr="00CF6026" w:rsidRDefault="0072423B" w:rsidP="00CD706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CF602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учебного курса: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Программы специальных (коррекционных) общеобразовательных учреждений VIII вида. - М.: Просвещение, 2006.</w:t>
      </w:r>
    </w:p>
    <w:p w:rsidR="00C83996" w:rsidRPr="005E031D" w:rsidRDefault="00C83996" w:rsidP="005E031D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Бгажнокова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И.М. Воспитание и обучение детей и подростков (с тяжелым и множественным нарушением развития). - М.: Просвещение, 2005.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Карвялис</w:t>
      </w:r>
      <w:proofErr w:type="spellEnd"/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Специальное образование детей с ограниченными возможностями и подготовка педагогов-дефектологов. Дефектология. 2011. №1.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Святенко И.Ю. Правила Пети Иванова. ООО «Алмаз». 2007г.</w:t>
      </w:r>
    </w:p>
    <w:p w:rsidR="00C83996" w:rsidRPr="005E031D" w:rsidRDefault="00C83996" w:rsidP="005E031D">
      <w:pPr>
        <w:numPr>
          <w:ilvl w:val="0"/>
          <w:numId w:val="1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М. Иващенко, Е. Н. Ким. «Об опыте работы по социальной реабилитации детей с ограниченными возможностями в Московском клубе «Контакты-1». Президентская программа "Дети России"</w:t>
      </w: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5E031D" w:rsidRDefault="00C83996" w:rsidP="005E031D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877868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77868" w:rsidRDefault="00D91221" w:rsidP="00D91221">
      <w:pPr>
        <w:tabs>
          <w:tab w:val="left" w:pos="609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D91221" w:rsidRDefault="00D91221" w:rsidP="00D91221">
      <w:pPr>
        <w:tabs>
          <w:tab w:val="left" w:pos="609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91221" w:rsidRDefault="00D91221" w:rsidP="00D91221">
      <w:pPr>
        <w:tabs>
          <w:tab w:val="left" w:pos="609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A1F84" w:rsidRDefault="008A1F84" w:rsidP="00D91221">
      <w:pPr>
        <w:tabs>
          <w:tab w:val="left" w:pos="609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A1F84" w:rsidRDefault="008A1F84" w:rsidP="00D91221">
      <w:pPr>
        <w:tabs>
          <w:tab w:val="left" w:pos="609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621F8" w:rsidRPr="00834203" w:rsidRDefault="002621F8" w:rsidP="002621F8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2621F8" w:rsidTr="002621F8">
        <w:tc>
          <w:tcPr>
            <w:tcW w:w="3511" w:type="dxa"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62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«Согласована»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2621F8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 xml:space="preserve">Принята решением педагогического совета протокол 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2621F8">
              <w:rPr>
                <w:rFonts w:ascii="Times New Roman" w:hAnsi="Times New Roman"/>
                <w:sz w:val="24"/>
                <w:szCs w:val="24"/>
              </w:rPr>
              <w:t>28  августа</w:t>
            </w:r>
            <w:proofErr w:type="gramEnd"/>
            <w:r w:rsidRPr="002621F8">
              <w:rPr>
                <w:rFonts w:ascii="Times New Roman" w:hAnsi="Times New Roman"/>
                <w:sz w:val="24"/>
                <w:szCs w:val="24"/>
              </w:rPr>
              <w:t xml:space="preserve"> 2025 г. № 1 </w:t>
            </w: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>Рассмотрена на заседании МО</w:t>
            </w:r>
            <w:r w:rsidRPr="002621F8"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 w:rsidRPr="002621F8">
              <w:rPr>
                <w:rFonts w:ascii="Times New Roman" w:hAnsi="Times New Roman"/>
                <w:sz w:val="24"/>
                <w:szCs w:val="24"/>
              </w:rP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621F8"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2621F8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 xml:space="preserve">«Утверждена» </w:t>
            </w:r>
            <w:r w:rsidRPr="002621F8">
              <w:rPr>
                <w:rFonts w:ascii="Times New Roman" w:hAnsi="Times New Roman"/>
                <w:sz w:val="24"/>
                <w:szCs w:val="24"/>
              </w:rPr>
              <w:br/>
              <w:t xml:space="preserve">директор ГКОУ 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>«Волгоградская школа-интернат №2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>________ (</w:t>
            </w:r>
            <w:proofErr w:type="spellStart"/>
            <w:r w:rsidRPr="002621F8">
              <w:rPr>
                <w:rFonts w:ascii="Times New Roman" w:hAnsi="Times New Roman"/>
                <w:sz w:val="24"/>
                <w:szCs w:val="24"/>
              </w:rPr>
              <w:t>А.М.Небыков</w:t>
            </w:r>
            <w:proofErr w:type="spellEnd"/>
            <w:r w:rsidRPr="002621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621F8" w:rsidTr="002621F8">
        <w:tc>
          <w:tcPr>
            <w:tcW w:w="3511" w:type="dxa"/>
          </w:tcPr>
          <w:p w:rsidR="002621F8" w:rsidRPr="002621F8" w:rsidRDefault="002621F8" w:rsidP="00AE08A1">
            <w:pPr>
              <w:pStyle w:val="a9"/>
              <w:tabs>
                <w:tab w:val="left" w:pos="284"/>
                <w:tab w:val="left" w:pos="426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21F8" w:rsidRPr="002621F8" w:rsidRDefault="002621F8" w:rsidP="00AE08A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>Введена в действие приказом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  <w:r w:rsidRPr="002621F8">
              <w:rPr>
                <w:rFonts w:ascii="Times New Roman" w:hAnsi="Times New Roman"/>
                <w:sz w:val="24"/>
                <w:szCs w:val="24"/>
              </w:rPr>
              <w:t>от 28 августа   2025 г. № 312</w:t>
            </w:r>
          </w:p>
          <w:p w:rsidR="002621F8" w:rsidRPr="002621F8" w:rsidRDefault="002621F8" w:rsidP="00AE08A1">
            <w:pPr>
              <w:pStyle w:val="a9"/>
              <w:tabs>
                <w:tab w:val="left" w:pos="0"/>
                <w:tab w:val="left" w:pos="623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23B" w:rsidRPr="005835E3" w:rsidRDefault="0072423B" w:rsidP="0072423B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72423B" w:rsidRDefault="0072423B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72423B" w:rsidRPr="005835E3" w:rsidRDefault="00295E0A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«К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оммуникаци</w:t>
      </w:r>
      <w:r w:rsidR="00FC524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я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правил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социального поведения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72423B" w:rsidRPr="005835E3" w:rsidRDefault="008A1F84" w:rsidP="0072423B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="007242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295E0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72423B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класс</w:t>
      </w:r>
    </w:p>
    <w:p w:rsidR="0072423B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8A1F84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8A1F84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72423B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72423B" w:rsidRPr="005835E3" w:rsidRDefault="0072423B" w:rsidP="0072423B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72423B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01A23" w:rsidRDefault="00401A23" w:rsidP="00FC5240">
      <w:pPr>
        <w:spacing w:after="120"/>
        <w:contextualSpacing/>
        <w:rPr>
          <w:rFonts w:ascii="Times New Roman" w:hAnsi="Times New Roman" w:cs="Times New Roman"/>
          <w:sz w:val="32"/>
          <w:szCs w:val="32"/>
        </w:rPr>
      </w:pPr>
    </w:p>
    <w:p w:rsidR="0072423B" w:rsidRPr="007306F4" w:rsidRDefault="0072423B" w:rsidP="0072423B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 w:rsidRPr="007306F4">
        <w:rPr>
          <w:rFonts w:ascii="Times New Roman" w:hAnsi="Times New Roman" w:cs="Times New Roman"/>
          <w:sz w:val="32"/>
          <w:szCs w:val="32"/>
        </w:rPr>
        <w:t xml:space="preserve">Разработала: </w:t>
      </w:r>
    </w:p>
    <w:p w:rsidR="0040365F" w:rsidRDefault="0072423B" w:rsidP="00E87508">
      <w:pPr>
        <w:spacing w:after="120"/>
        <w:contextualSpacing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7306F4">
        <w:rPr>
          <w:rFonts w:ascii="Times New Roman" w:hAnsi="Times New Roman" w:cs="Times New Roman"/>
          <w:sz w:val="32"/>
          <w:szCs w:val="32"/>
        </w:rPr>
        <w:t>Шахпазова</w:t>
      </w:r>
      <w:proofErr w:type="spellEnd"/>
      <w:r w:rsidRPr="007306F4">
        <w:rPr>
          <w:rFonts w:ascii="Times New Roman" w:hAnsi="Times New Roman" w:cs="Times New Roman"/>
          <w:sz w:val="32"/>
          <w:szCs w:val="32"/>
        </w:rPr>
        <w:t xml:space="preserve"> Татьяна Леонидовна</w:t>
      </w:r>
    </w:p>
    <w:p w:rsidR="00401A23" w:rsidRPr="007306F4" w:rsidRDefault="00401A23" w:rsidP="00401A23">
      <w:pPr>
        <w:spacing w:after="120"/>
        <w:contextualSpacing/>
        <w:rPr>
          <w:rFonts w:ascii="Times New Roman" w:hAnsi="Times New Roman" w:cs="Times New Roman"/>
          <w:sz w:val="32"/>
          <w:szCs w:val="32"/>
        </w:rPr>
      </w:pPr>
    </w:p>
    <w:tbl>
      <w:tblPr>
        <w:tblW w:w="10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3241"/>
        <w:gridCol w:w="850"/>
        <w:gridCol w:w="3544"/>
        <w:gridCol w:w="1276"/>
        <w:gridCol w:w="1417"/>
      </w:tblGrid>
      <w:tr w:rsidR="0040365F" w:rsidRPr="00173903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Разделы, темы программы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365F" w:rsidRPr="00E246E6" w:rsidRDefault="0040365F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4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Вежливость - основа воспитанности.</w:t>
            </w:r>
          </w:p>
          <w:p w:rsidR="00295E0A" w:rsidRPr="008A1F84" w:rsidRDefault="00295E0A" w:rsidP="004A5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53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Доброе слово и кошке приятно. Кого бы ты назвал вежливым и почему? Какие вежливые слова вы знаете??Способы приветствия и прощания. Как можно обратиться к другому человеку с просьбой? Как можно поздороваться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D91221" w:rsidRDefault="00295E0A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Вежливость - основа воспитанности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E0A" w:rsidRPr="0063053F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Default="00295E0A" w:rsidP="00421D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- хозяин своим вещам (мой рюкзак, моё рабочее место)</w:t>
            </w:r>
            <w:r w:rsidRPr="008A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5E0A" w:rsidRPr="008A1F84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5E0A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Знакомство с невербальными (несловесными) средствами общения (мимикой, жестами, телодвижениями). </w:t>
            </w: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рабочего места, как подготовиться к занятиям, собрать рюкзак в школу, повторение основных правил.</w:t>
            </w:r>
            <w:r w:rsidRPr="0063053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295E0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- хозяин своим вещам (мой рюкзак, моё рабочее место)</w:t>
            </w:r>
            <w:r w:rsidRPr="008A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5E0A" w:rsidRPr="008A1F84" w:rsidRDefault="00295E0A" w:rsidP="00C8399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E0A" w:rsidRPr="004A5123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Default="00295E0A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5E0A" w:rsidRPr="0063053F" w:rsidRDefault="00295E0A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Доброе, терпимое отношение </w:t>
            </w:r>
            <w:proofErr w:type="gramStart"/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  одноклассникам</w:t>
            </w:r>
            <w:proofErr w:type="gramEnd"/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добрые и вежливые отношения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5E0A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Pr="008A1F84" w:rsidRDefault="00295E0A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уроке, правила работы в группах. Если опоздал на урок.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5E0A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5E0A" w:rsidRPr="0063053F" w:rsidRDefault="00295E0A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5E0A" w:rsidRPr="00173903" w:rsidRDefault="00295E0A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8A1F84" w:rsidRDefault="00BC5AAE" w:rsidP="004A5123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AAE" w:rsidRPr="0063053F" w:rsidRDefault="00BC5AAE" w:rsidP="0063053F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053F">
              <w:rPr>
                <w:rFonts w:ascii="Times New Roman" w:hAnsi="Times New Roman" w:cs="Times New Roman"/>
                <w:color w:val="000000"/>
              </w:rPr>
              <w:t xml:space="preserve">Доброе, терпимое отношение </w:t>
            </w:r>
            <w:proofErr w:type="gramStart"/>
            <w:r w:rsidRPr="0063053F">
              <w:rPr>
                <w:rFonts w:ascii="Times New Roman" w:hAnsi="Times New Roman" w:cs="Times New Roman"/>
                <w:color w:val="000000"/>
              </w:rPr>
              <w:t>к  младшим</w:t>
            </w:r>
            <w:proofErr w:type="gramEnd"/>
            <w:r w:rsidRPr="0063053F">
              <w:rPr>
                <w:rFonts w:ascii="Times New Roman" w:hAnsi="Times New Roman" w:cs="Times New Roman"/>
                <w:color w:val="000000"/>
              </w:rPr>
              <w:t>. Пути выхода из конфликтной ситуации (преодоление ссор, драк, признание своей вины</w:t>
            </w:r>
            <w:r w:rsidRPr="006305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8A1F84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на перемене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AE" w:rsidRPr="0063053F" w:rsidRDefault="00BC5AAE" w:rsidP="0063053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3F7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8A1F84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Общие правила поведения в обществе.</w:t>
            </w: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Всё начинается со слова «Здравствуйте».</w:t>
            </w:r>
          </w:p>
          <w:p w:rsidR="00BC5AAE" w:rsidRPr="008A1F84" w:rsidRDefault="00BC5AAE" w:rsidP="004A512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AAE" w:rsidRDefault="00BC5AAE" w:rsidP="00BC5A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Понятие о форме вежливого приветствия. Значение вежливых слов и. Словесные игры</w:t>
            </w:r>
          </w:p>
          <w:p w:rsidR="00BC5AAE" w:rsidRDefault="00BC5AA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правильное употребление слов в речи. Выразительно произносить фразы, несущие различную эмоциональную окраску. Разыгрывание ролевой ситуации. Художественное слово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5AA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8A1F84" w:rsidRDefault="00BC5AAE" w:rsidP="00BC5AA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Общие правила поведения в обществе.</w:t>
            </w: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Всё начинается со слова «Здравствуйте».</w:t>
            </w:r>
          </w:p>
          <w:p w:rsidR="00BC5AAE" w:rsidRPr="008A1F84" w:rsidRDefault="00BC5AAE" w:rsidP="00C83996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AE" w:rsidRPr="004A5123" w:rsidRDefault="00BC5AA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C5AAE" w:rsidRPr="00173903" w:rsidRDefault="00BC5AAE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5AA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4B0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B0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B0E" w:rsidRPr="008A1F84" w:rsidRDefault="006E4B0E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B0E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4B0E" w:rsidRPr="006E4B0E" w:rsidRDefault="006E4B0E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безопасного и культурного поведения во время поездок  на транспорте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173903" w:rsidRDefault="006E4B0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B0E" w:rsidRPr="00173903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4B0E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173903" w:rsidRDefault="00BC5AA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8A1F84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в транспорте (Я – пассажир).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173903" w:rsidRDefault="006E4B0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B0E" w:rsidRPr="006E4B0E" w:rsidRDefault="006E4B0E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173903" w:rsidRDefault="006E4B0E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B0E" w:rsidRPr="00173903" w:rsidRDefault="006E4B0E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6305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2AF8" w:rsidRPr="006E4B0E" w:rsidRDefault="00012AF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безопасного и культурного поведения во время отдыха   на природе. Как собраться в путешествие, поведение в поезде,</w:t>
            </w:r>
            <w:r w:rsidRPr="006E4B0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Культурное поведение во время отдыха на природе (Я и природа), во время путешествий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AF8" w:rsidRPr="006E4B0E" w:rsidRDefault="00012AF8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Arial" w:eastAsia="Times New Roman" w:hAnsi="Arial" w:cs="Arial"/>
                <w:color w:val="181818"/>
                <w:sz w:val="23"/>
                <w:szCs w:val="23"/>
                <w:lang w:eastAsia="ru-RU"/>
              </w:rPr>
            </w:pPr>
            <w:r w:rsidRPr="006E4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своей родословной, к предкам, уважения к своей семье.</w:t>
            </w:r>
            <w:r w:rsidRPr="006E4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Pr="006E4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и мой дом. Мама, папа, я - дружная семья.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2AF8" w:rsidRPr="006E4B0E" w:rsidRDefault="00012AF8" w:rsidP="00354B4A">
            <w:pPr>
              <w:shd w:val="clear" w:color="auto" w:fill="FFFFFF"/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3F7EE0" w:rsidRDefault="00012AF8" w:rsidP="00487E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Отношение к близким, права и обязанности членов семьи, людям старшего поколения, соседям</w:t>
            </w:r>
            <w:r w:rsidRPr="006E4B0E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. </w:t>
            </w: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Забота и ответственность за жизнь и здоровье домашних питомцев.</w:t>
            </w:r>
            <w:r w:rsidRPr="006E4B0E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 </w:t>
            </w:r>
            <w:r w:rsidRPr="006E4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Ответственность за членов семьи.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членов семьи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4B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Простые правила поведения за столом, традиции застолья у народов мира, формирование толерантности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за столом, традиции разных народов.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AF8" w:rsidRPr="006E4B0E" w:rsidRDefault="00012AF8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F8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8A1F84" w:rsidRDefault="00012AF8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2AF8" w:rsidRPr="009327EC" w:rsidRDefault="00012AF8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культуры быта. Правила посещения и поведения в гостях, внешний вид гостя, столовый этикет, пользование столовыми приборами. Решение этикетных ситуаций. Законы гостеприимства, приглашение гостей, правила сервировки стола, чайная церемония, чем развлечь гостей.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AF8" w:rsidRPr="00173903" w:rsidRDefault="00012AF8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AF8" w:rsidRPr="00173903" w:rsidRDefault="00012AF8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Этикет гостя (Иду в гости и сам приглашаю гостей).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9327EC" w:rsidRDefault="003F7EE0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9327EC" w:rsidRDefault="003F7EE0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Культура организации семейного торжества, семейные традиции. Повышение культуры быта.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Праздники моей семьи.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7EE0" w:rsidRPr="009327EC" w:rsidRDefault="003F7EE0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F7EE0" w:rsidRPr="009327EC" w:rsidRDefault="003F7EE0" w:rsidP="009327E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27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поведения на торжественном мероприятии.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Проектная работа «День рождения моей семьи».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9327EC" w:rsidRDefault="003F7EE0" w:rsidP="009327E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F124E7" w:rsidRDefault="003F7EE0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и безопасные ситуации.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074344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Современное жилище.  Безопасность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презентация, русские народные сказки, загадки, стихи, кроссворд. Памятка «Шаги принятия решений».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4A5123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Опасные ситуации в доме.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презентация. Стихи, загадки. Как вести себя при затоплении, пожаре, возгорании предметов. Инсценировки, разыгрывание ситуаций. Оформление рисунков.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F124E7" w:rsidRDefault="003F7EE0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 (аммиак и хлор), анализ ситуаций. Стихи, загадки, кроссворд. Ролевая игра.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Pr="00F124E7" w:rsidRDefault="003F7EE0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Что делать при запахе газа. Опасные вещества.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F124E7" w:rsidRDefault="003F7EE0" w:rsidP="00354B4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Беседа, презентация. Первая мед. Помощь при поражении электрическим током. Стихи, загадки, кроссворд. Проект «Как подружиться с электричеством».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E246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Осторожно – электричество!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354B4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F124E7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F124E7" w:rsidRDefault="003F7EE0" w:rsidP="00F124E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4E7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Игра Составление памяток. Разыгрывание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Телевизор и компьютер – ваши враги или друзья?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F124E7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4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F124E7" w:rsidRDefault="003F7EE0" w:rsidP="00F124E7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7C2B1A">
            <w:pPr>
              <w:pStyle w:val="a3"/>
              <w:rPr>
                <w:color w:val="000000"/>
              </w:rPr>
            </w:pPr>
            <w:r w:rsidRPr="008A1F84">
              <w:rPr>
                <w:color w:val="000000"/>
              </w:rPr>
              <w:t>Светофор, дорога, проезжая часть, тротуар,</w:t>
            </w:r>
          </w:p>
          <w:p w:rsidR="003F7EE0" w:rsidRPr="008A1F84" w:rsidRDefault="003F7EE0" w:rsidP="00354B4A">
            <w:pPr>
              <w:pStyle w:val="a3"/>
              <w:rPr>
                <w:color w:val="000000"/>
              </w:rPr>
            </w:pPr>
            <w:r w:rsidRPr="008A1F84">
              <w:rPr>
                <w:color w:val="000000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355F99" w:rsidRDefault="003F7EE0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pStyle w:val="a3"/>
              <w:rPr>
                <w:color w:val="000000"/>
              </w:rPr>
            </w:pPr>
            <w:r w:rsidRPr="008A1F84">
              <w:rPr>
                <w:color w:val="000000"/>
              </w:rPr>
              <w:t>Светофор, дорога, проезжая часть, тротуар,</w:t>
            </w:r>
          </w:p>
          <w:p w:rsidR="003F7EE0" w:rsidRPr="008A1F84" w:rsidRDefault="003F7EE0" w:rsidP="00354B4A">
            <w:pPr>
              <w:pStyle w:val="a3"/>
              <w:rPr>
                <w:color w:val="000000"/>
              </w:rPr>
            </w:pPr>
            <w:r w:rsidRPr="008A1F84">
              <w:rPr>
                <w:color w:val="000000"/>
              </w:rPr>
              <w:t>дорожные знаки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7EE0" w:rsidRPr="00355F99" w:rsidRDefault="003F7EE0" w:rsidP="000743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F7EE0" w:rsidRPr="00355F99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Занятие-путешествие. Работа с пиктограммами. Зебра, перекрёсток, регулировщик, опасный поворот, авария.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рождаются опасные ситуации на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355F99" w:rsidRDefault="003F7EE0" w:rsidP="00C83996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rPr>
          <w:trHeight w:val="87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355F99" w:rsidRDefault="003F7EE0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Игра «Марафон» </w:t>
            </w:r>
          </w:p>
          <w:p w:rsidR="003F7EE0" w:rsidRPr="00355F99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Тротуар, переход, светофор, подземный переход, наземный переход, обочина.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rPr>
          <w:trHeight w:val="66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Островок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355F99" w:rsidRDefault="003F7EE0" w:rsidP="00E33DA9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355F99" w:rsidRDefault="003F7EE0" w:rsidP="00E3146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F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Групповая работа Мини-проект в группах.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Определение по карточкам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Предупреждающие знаки, </w:t>
            </w:r>
            <w:r w:rsidRPr="00E314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запрещающие знаки,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rPr>
          <w:trHeight w:val="64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разговаривает улица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355F99" w:rsidRDefault="003F7EE0" w:rsidP="00E31462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5421E5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</w:t>
            </w:r>
            <w:proofErr w:type="gramStart"/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 профессиями</w:t>
            </w:r>
            <w:proofErr w:type="gramEnd"/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F7EE0" w:rsidRPr="008A1F84" w:rsidRDefault="003F7EE0" w:rsidP="005421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E31462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Презентация.</w:t>
            </w:r>
          </w:p>
          <w:p w:rsidR="003F7EE0" w:rsidRPr="005421E5" w:rsidRDefault="003F7EE0" w:rsidP="005421E5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Просмотр мультфильмов «Дядя Степа». Работа с пиктограммами </w:t>
            </w:r>
            <w:proofErr w:type="spellStart"/>
            <w:proofErr w:type="gramStart"/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тел.служб</w:t>
            </w:r>
            <w:proofErr w:type="spellEnd"/>
            <w:proofErr w:type="gramEnd"/>
            <w:r w:rsidRPr="00E31462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: 01,02,03</w:t>
            </w:r>
            <w:r>
              <w:rPr>
                <w:color w:val="181818"/>
                <w:sz w:val="27"/>
                <w:szCs w:val="27"/>
                <w:shd w:val="clear" w:color="auto" w:fill="FFFFFF"/>
              </w:rPr>
              <w:t xml:space="preserve"> </w:t>
            </w:r>
            <w:r w:rsidRPr="005421E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Дидактическая игра “Отгадай загадки, назови профессии”</w:t>
            </w:r>
          </w:p>
          <w:p w:rsidR="003F7EE0" w:rsidRPr="00E31462" w:rsidRDefault="003F7EE0" w:rsidP="00E31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</w:t>
            </w:r>
            <w:proofErr w:type="gramStart"/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 профессиями</w:t>
            </w:r>
            <w:proofErr w:type="gramEnd"/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Pr="00E31462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054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 - пожарный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354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Default="003F7EE0" w:rsidP="00354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- полицейский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354B4A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Профессия – врач!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3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451C89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Презентация.</w:t>
            </w:r>
          </w:p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 « В магазине…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451C89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«В магазине 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451C89" w:rsidRDefault="003F7EE0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Презентация. </w:t>
            </w: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Дидактическая </w:t>
            </w:r>
            <w:proofErr w:type="gramStart"/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  «</w:t>
            </w:r>
            <w:proofErr w:type="gramEnd"/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 в корзинку фрукты»</w:t>
            </w:r>
          </w:p>
          <w:p w:rsidR="003F7EE0" w:rsidRPr="00451C89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«В магазине - Овощи , фрукты»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451C89" w:rsidRDefault="003F7EE0" w:rsidP="00BD189A">
            <w:pPr>
              <w:spacing w:before="10" w:after="1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BD189A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451C89" w:rsidRDefault="003F7EE0" w:rsidP="00BD189A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45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художественной литературы</w:t>
            </w:r>
            <w:r w:rsidRPr="00BD189A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 Э.</w:t>
            </w:r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51C89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Мошковской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51C89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"Веселый </w:t>
            </w:r>
            <w:r w:rsidRPr="00BD189A">
              <w:rPr>
                <w:rFonts w:ascii="Times New Roman" w:eastAsia="Times New Roman" w:hAnsi="Times New Roman" w:cs="Times New Roman"/>
                <w:b/>
                <w:bCs/>
                <w:color w:val="111111"/>
                <w:sz w:val="20"/>
                <w:szCs w:val="20"/>
                <w:lang w:eastAsia="ru-RU"/>
              </w:rPr>
              <w:t>магазин</w:t>
            </w:r>
            <w:r w:rsidRPr="00451C89">
              <w:rPr>
                <w:rFonts w:ascii="Times New Roman" w:eastAsia="Times New Roman" w:hAnsi="Times New Roman" w:cs="Times New Roman"/>
                <w:b/>
                <w:bCs/>
                <w:color w:val="111111"/>
                <w:sz w:val="20"/>
                <w:szCs w:val="20"/>
                <w:shd w:val="clear" w:color="auto" w:fill="FFFFFF"/>
                <w:lang w:eastAsia="ru-RU"/>
              </w:rPr>
              <w:t>".</w:t>
            </w:r>
          </w:p>
          <w:p w:rsidR="003F7EE0" w:rsidRDefault="003F7EE0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1C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Дидактическая игра: «Что на витрине магазина»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BD189A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"Кондитерские изделия"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451C89" w:rsidRDefault="003F7EE0" w:rsidP="00BD189A">
            <w:pPr>
              <w:spacing w:before="10" w:after="1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E90A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D18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Беседа:  «В магазине игрушек»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BD189A" w:rsidRDefault="003F7EE0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</w:t>
            </w: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</w:t>
            </w:r>
            <w:proofErr w:type="spell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игра: «В супермаркете»</w:t>
            </w:r>
          </w:p>
          <w:p w:rsidR="003F7EE0" w:rsidRPr="00BD189A" w:rsidRDefault="003F7EE0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Подвижная игра: «В магазине»</w:t>
            </w:r>
          </w:p>
          <w:p w:rsidR="003F7EE0" w:rsidRDefault="003F7EE0" w:rsidP="00E33DA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3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BD189A" w:rsidRDefault="003F7EE0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продавец»</w:t>
            </w: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</w:t>
            </w:r>
            <w:proofErr w:type="spellEnd"/>
            <w:proofErr w:type="gram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художественной литературы: </w:t>
            </w:r>
            <w:proofErr w:type="spellStart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Н.Кнушевицкая</w:t>
            </w:r>
            <w:proofErr w:type="spellEnd"/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«Продавец»</w:t>
            </w:r>
          </w:p>
          <w:p w:rsidR="003F7EE0" w:rsidRPr="00BD189A" w:rsidRDefault="003F7EE0" w:rsidP="00BD189A">
            <w:pPr>
              <w:spacing w:before="10" w:after="10" w:line="240" w:lineRule="auto"/>
              <w:rPr>
                <w:rFonts w:ascii="Arial" w:eastAsia="Times New Roman" w:hAnsi="Arial" w:cs="Arial"/>
                <w:color w:val="181818"/>
                <w:sz w:val="23"/>
                <w:szCs w:val="23"/>
                <w:lang w:eastAsia="ru-RU"/>
              </w:rPr>
            </w:pPr>
            <w:r w:rsidRPr="00BD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игра:  «Магазин игрушек»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A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"Кем я хочу быть"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E0" w:rsidRPr="00BD189A" w:rsidRDefault="003F7EE0" w:rsidP="00BD189A">
            <w:pPr>
              <w:spacing w:before="10" w:after="1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761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F7EE0" w:rsidRPr="00BD189A" w:rsidRDefault="003F7EE0" w:rsidP="00BD189A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Рассматривание иллюстраций: «Профессия </w:t>
            </w:r>
            <w:proofErr w:type="spellStart"/>
            <w:proofErr w:type="gram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продавец»Чтение</w:t>
            </w:r>
            <w:proofErr w:type="spellEnd"/>
            <w:proofErr w:type="gram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художественной литературы: </w:t>
            </w:r>
            <w:proofErr w:type="spell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С.Чертков</w:t>
            </w:r>
            <w:proofErr w:type="spell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«Детям о </w:t>
            </w:r>
            <w:proofErr w:type="spellStart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профессии»Дидактическая</w:t>
            </w:r>
            <w:proofErr w:type="spellEnd"/>
            <w:r w:rsidRPr="00BD18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игра: «Что в каком магазине куплено»</w:t>
            </w:r>
          </w:p>
          <w:p w:rsidR="003F7EE0" w:rsidRPr="00BD189A" w:rsidRDefault="003F7EE0" w:rsidP="00B8666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8666C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761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покупатель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C839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Pr="00BD189A" w:rsidRDefault="003F7EE0" w:rsidP="00B8666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B32BC2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7EE0" w:rsidRPr="00AB5254" w:rsidRDefault="003F7EE0" w:rsidP="00B8666C">
            <w:pPr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E8750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магазинов, их назначение.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7EE0" w:rsidRPr="00BD189A" w:rsidRDefault="003F7EE0" w:rsidP="00BD189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EE0" w:rsidRPr="00173903" w:rsidTr="00054B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B866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8A1F84" w:rsidRDefault="003F7EE0" w:rsidP="00B8666C">
            <w:pPr>
              <w:pStyle w:val="a3"/>
              <w:rPr>
                <w:color w:val="000000"/>
              </w:rPr>
            </w:pPr>
            <w:r w:rsidRPr="008A1F84">
              <w:rPr>
                <w:color w:val="000000"/>
              </w:rPr>
              <w:t>Инструктаж по ПДД ТТ перед каникулами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B8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7EE0" w:rsidRPr="00E87508" w:rsidRDefault="003F7EE0" w:rsidP="00B8666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7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по опорным сюжетным картинкам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Default="003F7EE0" w:rsidP="003F7E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F7EE0" w:rsidRPr="00173903" w:rsidRDefault="003F7EE0" w:rsidP="00C839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83996" w:rsidRPr="00173903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73903" w:rsidRPr="00C83996" w:rsidRDefault="00173903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83996" w:rsidRPr="00C83996" w:rsidRDefault="00C83996" w:rsidP="00C8399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B61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8E8" w:rsidRPr="00B618E8" w:rsidRDefault="00B618E8" w:rsidP="00F75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83996" w:rsidRDefault="00C83996"/>
    <w:sectPr w:rsidR="00C83996" w:rsidSect="002D7755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;visibility:visible;mso-wrap-style:square" o:bullet="t">
        <v:imagedata r:id="rId1" o:title=""/>
      </v:shape>
    </w:pict>
  </w:numPicBullet>
  <w:abstractNum w:abstractNumId="0" w15:restartNumberingAfterBreak="0">
    <w:nsid w:val="052C0598"/>
    <w:multiLevelType w:val="multilevel"/>
    <w:tmpl w:val="8786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3F0"/>
    <w:multiLevelType w:val="multilevel"/>
    <w:tmpl w:val="F116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24A04"/>
    <w:multiLevelType w:val="hybridMultilevel"/>
    <w:tmpl w:val="6076FEC8"/>
    <w:lvl w:ilvl="0" w:tplc="CD861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6802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34EE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662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5C11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A60D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9A6B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A5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0259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167248"/>
    <w:multiLevelType w:val="multilevel"/>
    <w:tmpl w:val="2A58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13F3F"/>
    <w:multiLevelType w:val="multilevel"/>
    <w:tmpl w:val="1C2A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57399"/>
    <w:multiLevelType w:val="multilevel"/>
    <w:tmpl w:val="04EA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557D15"/>
    <w:multiLevelType w:val="multilevel"/>
    <w:tmpl w:val="A81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A17146"/>
    <w:multiLevelType w:val="multilevel"/>
    <w:tmpl w:val="AEEC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232E01"/>
    <w:multiLevelType w:val="multilevel"/>
    <w:tmpl w:val="2CA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F5111"/>
    <w:multiLevelType w:val="multilevel"/>
    <w:tmpl w:val="6F40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C579F3"/>
    <w:multiLevelType w:val="multilevel"/>
    <w:tmpl w:val="42A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D456D"/>
    <w:multiLevelType w:val="hybridMultilevel"/>
    <w:tmpl w:val="34922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8129E"/>
    <w:multiLevelType w:val="multilevel"/>
    <w:tmpl w:val="DAD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70B07"/>
    <w:multiLevelType w:val="multilevel"/>
    <w:tmpl w:val="5620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97495"/>
    <w:multiLevelType w:val="multilevel"/>
    <w:tmpl w:val="998C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D66F16"/>
    <w:multiLevelType w:val="multilevel"/>
    <w:tmpl w:val="DF74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172690"/>
    <w:multiLevelType w:val="hybridMultilevel"/>
    <w:tmpl w:val="2E7E1D7A"/>
    <w:lvl w:ilvl="0" w:tplc="245C33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45F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FC4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14F4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44CA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02CE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A1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306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BC09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AFE3B5C"/>
    <w:multiLevelType w:val="multilevel"/>
    <w:tmpl w:val="171A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EA1344"/>
    <w:multiLevelType w:val="multilevel"/>
    <w:tmpl w:val="7F8E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21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4"/>
  </w:num>
  <w:num w:numId="10">
    <w:abstractNumId w:val="17"/>
  </w:num>
  <w:num w:numId="11">
    <w:abstractNumId w:val="3"/>
  </w:num>
  <w:num w:numId="12">
    <w:abstractNumId w:val="22"/>
  </w:num>
  <w:num w:numId="13">
    <w:abstractNumId w:val="7"/>
  </w:num>
  <w:num w:numId="14">
    <w:abstractNumId w:val="16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594"/>
    <w:rsid w:val="00000ABC"/>
    <w:rsid w:val="00012AF8"/>
    <w:rsid w:val="0003095B"/>
    <w:rsid w:val="00054BD6"/>
    <w:rsid w:val="00074344"/>
    <w:rsid w:val="000D2574"/>
    <w:rsid w:val="00101F67"/>
    <w:rsid w:val="00117E2B"/>
    <w:rsid w:val="00157CD3"/>
    <w:rsid w:val="00173903"/>
    <w:rsid w:val="001810DD"/>
    <w:rsid w:val="00193005"/>
    <w:rsid w:val="001C3C9B"/>
    <w:rsid w:val="001F251F"/>
    <w:rsid w:val="002621F8"/>
    <w:rsid w:val="00280A2A"/>
    <w:rsid w:val="00295E0A"/>
    <w:rsid w:val="002D7755"/>
    <w:rsid w:val="00354B4A"/>
    <w:rsid w:val="00355F99"/>
    <w:rsid w:val="00380EA9"/>
    <w:rsid w:val="003B6078"/>
    <w:rsid w:val="003F7EE0"/>
    <w:rsid w:val="00401A23"/>
    <w:rsid w:val="0040365F"/>
    <w:rsid w:val="004063A8"/>
    <w:rsid w:val="00421D84"/>
    <w:rsid w:val="00451C89"/>
    <w:rsid w:val="00487E2C"/>
    <w:rsid w:val="004A5123"/>
    <w:rsid w:val="004D3710"/>
    <w:rsid w:val="005003D8"/>
    <w:rsid w:val="005321E2"/>
    <w:rsid w:val="005421E5"/>
    <w:rsid w:val="0054423F"/>
    <w:rsid w:val="005C650D"/>
    <w:rsid w:val="005E031D"/>
    <w:rsid w:val="0063053F"/>
    <w:rsid w:val="00630822"/>
    <w:rsid w:val="006567F6"/>
    <w:rsid w:val="006A50DF"/>
    <w:rsid w:val="006D449F"/>
    <w:rsid w:val="006D59FE"/>
    <w:rsid w:val="006E4B0E"/>
    <w:rsid w:val="00702567"/>
    <w:rsid w:val="0072423B"/>
    <w:rsid w:val="00725AD5"/>
    <w:rsid w:val="007306F4"/>
    <w:rsid w:val="0076180C"/>
    <w:rsid w:val="007A6A25"/>
    <w:rsid w:val="007C2B1A"/>
    <w:rsid w:val="007F69C5"/>
    <w:rsid w:val="008169E9"/>
    <w:rsid w:val="00823CCF"/>
    <w:rsid w:val="00856316"/>
    <w:rsid w:val="008638E0"/>
    <w:rsid w:val="00877868"/>
    <w:rsid w:val="00884944"/>
    <w:rsid w:val="008A1F84"/>
    <w:rsid w:val="009327EC"/>
    <w:rsid w:val="0096417C"/>
    <w:rsid w:val="009668BC"/>
    <w:rsid w:val="009E5AA5"/>
    <w:rsid w:val="00A50594"/>
    <w:rsid w:val="00A5172C"/>
    <w:rsid w:val="00A572F1"/>
    <w:rsid w:val="00A80AE2"/>
    <w:rsid w:val="00A828FD"/>
    <w:rsid w:val="00AF4132"/>
    <w:rsid w:val="00B32BC2"/>
    <w:rsid w:val="00B618E8"/>
    <w:rsid w:val="00B8666C"/>
    <w:rsid w:val="00BB3809"/>
    <w:rsid w:val="00BC5AAE"/>
    <w:rsid w:val="00BD02C9"/>
    <w:rsid w:val="00BD189A"/>
    <w:rsid w:val="00BF01A4"/>
    <w:rsid w:val="00C049D9"/>
    <w:rsid w:val="00C74392"/>
    <w:rsid w:val="00C83996"/>
    <w:rsid w:val="00C91270"/>
    <w:rsid w:val="00CC03B8"/>
    <w:rsid w:val="00CD7060"/>
    <w:rsid w:val="00CE6110"/>
    <w:rsid w:val="00D30ABD"/>
    <w:rsid w:val="00D57BA0"/>
    <w:rsid w:val="00D91221"/>
    <w:rsid w:val="00DC2C2A"/>
    <w:rsid w:val="00DC7CB5"/>
    <w:rsid w:val="00E06FF8"/>
    <w:rsid w:val="00E246E6"/>
    <w:rsid w:val="00E31462"/>
    <w:rsid w:val="00E33DA9"/>
    <w:rsid w:val="00E81CCB"/>
    <w:rsid w:val="00E87508"/>
    <w:rsid w:val="00E90A34"/>
    <w:rsid w:val="00E97585"/>
    <w:rsid w:val="00EC1F6D"/>
    <w:rsid w:val="00F124E7"/>
    <w:rsid w:val="00F758C5"/>
    <w:rsid w:val="00F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98995-4304-4869-BFF8-F5B01C33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306F4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17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51C89"/>
    <w:rPr>
      <w:b/>
      <w:bCs/>
    </w:rPr>
  </w:style>
  <w:style w:type="paragraph" w:styleId="a9">
    <w:name w:val="Body Text"/>
    <w:basedOn w:val="a"/>
    <w:link w:val="aa"/>
    <w:rsid w:val="001810DD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a">
    <w:name w:val="Основной текст Знак"/>
    <w:basedOn w:val="a0"/>
    <w:link w:val="a9"/>
    <w:rsid w:val="001810DD"/>
    <w:rPr>
      <w:rFonts w:ascii="Calibri" w:eastAsia="Calibri" w:hAnsi="Calibri" w:cs="Times New Roman"/>
      <w:lang w:eastAsia="zh-CN"/>
    </w:rPr>
  </w:style>
  <w:style w:type="paragraph" w:customStyle="1" w:styleId="ab">
    <w:name w:val="Основной"/>
    <w:basedOn w:val="a"/>
    <w:uiPriority w:val="99"/>
    <w:rsid w:val="002D775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14">
    <w:name w:val="c14"/>
    <w:basedOn w:val="a"/>
    <w:rsid w:val="006D449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D449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6D449F"/>
  </w:style>
  <w:style w:type="character" w:customStyle="1" w:styleId="c32c44">
    <w:name w:val="c32 c44"/>
    <w:rsid w:val="006D449F"/>
  </w:style>
  <w:style w:type="character" w:customStyle="1" w:styleId="apple-converted-space">
    <w:name w:val="apple-converted-space"/>
    <w:rsid w:val="006D449F"/>
  </w:style>
  <w:style w:type="character" w:customStyle="1" w:styleId="c32">
    <w:name w:val="c32"/>
    <w:rsid w:val="006D4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2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839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4E69-5C8D-40BC-BBE6-6399967A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14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35</cp:revision>
  <cp:lastPrinted>2022-09-06T14:09:00Z</cp:lastPrinted>
  <dcterms:created xsi:type="dcterms:W3CDTF">2020-09-23T07:25:00Z</dcterms:created>
  <dcterms:modified xsi:type="dcterms:W3CDTF">2025-12-16T13:38:00Z</dcterms:modified>
</cp:coreProperties>
</file>